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A8" w:rsidRPr="00A37D2E" w:rsidRDefault="000F6AA8" w:rsidP="000F6AA8">
      <w:pPr>
        <w:overflowPunct w:val="0"/>
        <w:autoSpaceDE w:val="0"/>
        <w:autoSpaceDN w:val="0"/>
        <w:adjustRightInd w:val="0"/>
        <w:spacing w:after="0" w:line="240" w:lineRule="auto"/>
        <w:ind w:left="142" w:right="283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37D2E">
        <w:rPr>
          <w:rFonts w:ascii="Times New Roman" w:eastAsia="Times New Roman" w:hAnsi="Times New Roman" w:cs="Times New Roman"/>
          <w:sz w:val="26"/>
          <w:szCs w:val="20"/>
          <w:lang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577263074" r:id="rId9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0F6AA8" w:rsidRPr="00A37D2E" w:rsidTr="003A117E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A37D2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 К Р А Ї Н А</w:t>
            </w:r>
          </w:p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A37D2E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МИКОЛАЇВСЬКА ОБЛАСТЬ</w:t>
            </w:r>
          </w:p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proofErr w:type="spellStart"/>
            <w:r w:rsidRPr="00A37D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Южноукраїнський</w:t>
            </w:r>
            <w:proofErr w:type="spellEnd"/>
            <w:r w:rsidRPr="00A37D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міський голова  </w:t>
            </w:r>
          </w:p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A37D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Р О З П О Р Я Д Ж Е Н </w:t>
            </w:r>
            <w:proofErr w:type="spellStart"/>
            <w:r w:rsidRPr="00A37D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Н</w:t>
            </w:r>
            <w:proofErr w:type="spellEnd"/>
            <w:r w:rsidRPr="00A37D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Я</w:t>
            </w:r>
          </w:p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37D2E" w:rsidRPr="004D64A9" w:rsidRDefault="004D64A9" w:rsidP="00A37D2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« ___</w:t>
      </w:r>
      <w:r w:rsidR="00B2017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   _</w:t>
      </w:r>
      <w:r w:rsidR="00B2017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C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_</w:t>
      </w:r>
      <w:r w:rsidR="00B20177">
        <w:rPr>
          <w:rFonts w:ascii="Times New Roman" w:eastAsia="Times New Roman" w:hAnsi="Times New Roman" w:cs="Times New Roman"/>
          <w:sz w:val="24"/>
          <w:szCs w:val="24"/>
          <w:lang w:eastAsia="ru-RU"/>
        </w:rPr>
        <w:t>04-р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2542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37D2E" w:rsidRPr="004D64A9" w:rsidRDefault="00A37D2E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2E" w:rsidRPr="004D64A9" w:rsidRDefault="00A37D2E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2E" w:rsidRPr="004D64A9" w:rsidRDefault="00AC5902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скликання 32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Южноукраїнської </w:t>
      </w:r>
    </w:p>
    <w:p w:rsidR="00A37D2E" w:rsidRPr="004D64A9" w:rsidRDefault="00A37D2E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  ради  VII  скликання</w:t>
      </w:r>
      <w:bookmarkStart w:id="0" w:name="_GoBack"/>
      <w:bookmarkEnd w:id="0"/>
    </w:p>
    <w:p w:rsidR="00A37D2E" w:rsidRPr="004D64A9" w:rsidRDefault="00A37D2E" w:rsidP="00A37D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2E" w:rsidRPr="004D64A9" w:rsidRDefault="0068764B" w:rsidP="0068764B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7D2E" w:rsidRPr="004D64A9" w:rsidRDefault="00A37D2E" w:rsidP="00A37D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  п.8 ч.4 ст.42  Закону  України  «Про місцеве  самоврядування  в Україні», відповідно до ст.19 Регламенту Южноукраїнської  міської ради VII скликання в новій редакції:</w:t>
      </w:r>
    </w:p>
    <w:p w:rsidR="00A37D2E" w:rsidRPr="004D64A9" w:rsidRDefault="00A37D2E" w:rsidP="00A37D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7D2E" w:rsidRDefault="00AC5902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Скликати  32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сесію  Южноукраїнської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іської  ради  VII  скликання  25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01.2018</w:t>
      </w:r>
      <w:r w:rsidR="00A37D2E" w:rsidRPr="004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A37D2E" w:rsidRPr="004D64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у великій залі засідань виконавчого комітету Южноукраїнської міської ради з порядком денним:</w:t>
      </w:r>
    </w:p>
    <w:p w:rsidR="002C1C98" w:rsidRDefault="002C1C98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11B" w:rsidRPr="004D64A9" w:rsidRDefault="00D1311B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04"/>
        <w:gridCol w:w="9038"/>
      </w:tblGrid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№3 І-ІІІ ступенів (заміна вікон та встановлення перегородок в санвузлах) та капітального ремонту загальноосвітньої школи І-ІІІ ступенів №1 імені Захисників вітчизни (заміна вікон)</w:t>
            </w:r>
          </w:p>
          <w:p w:rsid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Горностай С.В.</w:t>
            </w: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98" w:rsidRP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створення комунальної установи «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Інклюзивно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ресурсний центр» міста Южноукраїнська та затвердження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Статута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комунальної установи «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Інклюзивно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ресурсний центр» міста Южноукраїнська</w:t>
            </w:r>
          </w:p>
          <w:p w:rsid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Доповідач: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Сінчук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Ю.М. </w:t>
            </w:r>
          </w:p>
          <w:p w:rsidR="002C1C98" w:rsidRP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внесення змін та доповнень до комплексної Програми профілактики злочинності та вдосконалення системи захисту конституційних прав і свобод громадян в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м.Южноукраїнську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2017-2021 роки, затвердженої рішенням </w:t>
            </w:r>
            <w:r w:rsidR="0009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Южноукраїнської 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міської ради від 19.01.2017 № 490</w:t>
            </w:r>
          </w:p>
          <w:p w:rsid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Доповідач: Колесников І.К. </w:t>
            </w:r>
          </w:p>
          <w:p w:rsidR="002C1C98" w:rsidRP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затвердження Положення про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Южноукраїнський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міський центр соціальних служб для сім’ї, дітей та молоді у новій редакції</w:t>
            </w:r>
          </w:p>
          <w:p w:rsid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Доповідач: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Дизик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r w:rsidRPr="002C1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C98" w:rsidRP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заслуховування звіту щодо здійснення державної регуляторної політики у сфері господарської діяльності виконавчими органами Южноукраїнської міської ради у 2017 році</w:t>
            </w:r>
          </w:p>
          <w:p w:rsid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Доповідач: Петрик І.В. </w:t>
            </w:r>
          </w:p>
          <w:p w:rsidR="002C1C98" w:rsidRP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невідкладні заходи щодо ліквідації та запобігання виникненню несанкціонованої (стихійної) торгівлі в місті Южноукраїнську</w:t>
            </w:r>
          </w:p>
          <w:p w:rsidR="002C1C98" w:rsidRDefault="002C1C98" w:rsidP="002C1C98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Доповідач: Петрик І.В. </w:t>
            </w:r>
          </w:p>
          <w:p w:rsidR="002C1C98" w:rsidRPr="002C1C98" w:rsidRDefault="002C1C98" w:rsidP="002C1C98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Програми «Координація бюджетних призначень на забезпечення соціально-справедливих тарифів сфери споживання житлово-комунальних послуг в місті Южноукраїнську»</w:t>
            </w:r>
          </w:p>
          <w:p w:rsid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Доповідач: Петрик І.В. </w:t>
            </w:r>
          </w:p>
          <w:p w:rsidR="002C1C98" w:rsidRP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забезпечення поточної роботи комунального підприємства «Теплопостачання та водо-каналізаційне господарство» без боргів в умовах дії Мирових угод</w:t>
            </w:r>
          </w:p>
          <w:p w:rsid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Доповідач: Петрик І.В. </w:t>
            </w:r>
          </w:p>
          <w:p w:rsidR="002C1C98" w:rsidRP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забезпечення поточної роботи комунального підприємства «Житлово-експлуатаційне об’єднання» без кредиторської заборгованості та затвердження Програми «Поточні ремонти за межі тарифу»</w:t>
            </w:r>
          </w:p>
          <w:p w:rsid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         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Петрик І.В.</w:t>
            </w: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98" w:rsidRPr="002C1C98" w:rsidRDefault="002C1C98" w:rsidP="002C1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схеми організації дорожнього руху в місті Южноукраїнську</w:t>
            </w:r>
          </w:p>
          <w:p w:rsid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     </w:t>
            </w:r>
            <w:r w:rsidR="00CB2DE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Валюшок С.Г.</w:t>
            </w: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98" w:rsidRP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Програми розвитку дорожнього руху та його безпеки в місті Южноукраїнську на 2018 – 2022 роки</w:t>
            </w:r>
          </w:p>
          <w:p w:rsidR="002C1C98" w:rsidRDefault="00CB2DE4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Валюшок С.Г.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98" w:rsidRPr="002C1C98" w:rsidRDefault="002C1C98" w:rsidP="002C1C98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Програми приватизації майна комунальної власності територіальної громади міста Южноукраїнська на 2018 - 2020 роки</w:t>
            </w:r>
          </w:p>
          <w:p w:rsid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Валюшок С.Г.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DE4" w:rsidRP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внесення доповнень до міської Програми реформування і розвитку житлово-комунального господарства міста Южноукраїнська на 2016 – 2020 роки, затвердженої рішенням Южноукраїнської міської ради від 24.12.2015 № 23</w:t>
            </w:r>
          </w:p>
          <w:p w:rsid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Валюшок С.Г.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DE4" w:rsidRP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CB2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ефективність впливу інвестиційних можливост</w:t>
            </w:r>
            <w:r w:rsidR="0009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 на подальший розвиток об’єкта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«Критий ринок» та створення сприятливого конкурентного середовища на території міста Южноукраїнська</w:t>
            </w:r>
          </w:p>
          <w:p w:rsidR="00CB2DE4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CB2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Доповідач: Валюшок С.Г.</w:t>
            </w:r>
            <w:r w:rsidRPr="002C1C9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переліку об’єктів комунальної власності територіальної громади міста Южноукраїнська групи А, які не підлягають приватизації (відчуженню) в             2018 році</w:t>
            </w:r>
          </w:p>
          <w:p w:rsidR="002C1C98" w:rsidRP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Валюшок С.Г.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безоплатну передачу основних засобів з балансу управління молоді, спорту та культури Южноукраїнської міської ради на баланс комунального закладу «Южноукраїнська міська лікарня»</w:t>
            </w:r>
          </w:p>
          <w:p w:rsidR="00CB2DE4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CB2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Валюшок С.Г.</w:t>
            </w: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C9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внесення змін до бюджету міста Южноукраїнська на 2018 рік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="00CB2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Доповідач: Гончарова Т.О. 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ліквідацію (припинення) Комунального закладу «Южноукраїнська міська лікарня» і створення Некомерційного комунального підприємства «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Южноукраїнський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міський центр первинної медико-санітарної допомоги» та Комунального підприємства «Южноукраїнська міська лікарня»</w:t>
            </w:r>
          </w:p>
          <w:p w:rsid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="00CB2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Доповідач: Заболотна Л.В.</w:t>
            </w: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DE4" w:rsidRP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дострокове припинення повноважень депутата Южноукраїнської міської ради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Бутакової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Юлії Анатоліївни</w:t>
            </w:r>
          </w:p>
          <w:p w:rsidR="002C1C98" w:rsidRDefault="002C1C98" w:rsidP="00CB2DE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="00CB2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Дзюбенко Л.П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B2DE4" w:rsidRPr="002C1C98" w:rsidRDefault="00CB2DE4" w:rsidP="00CB2DE4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зняття з контролю рішень Южноукраїнської міської ради</w:t>
            </w:r>
          </w:p>
          <w:p w:rsid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="00CB2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Доповідач:  Дзюбенко Л.П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B2DE4" w:rsidRP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присвоєння поштової адреси об’єкту: «Гараж для стоянки службового транспорту (на 5 автома</w:t>
            </w:r>
            <w:r w:rsidR="0009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шин)», що розташований за </w:t>
            </w:r>
            <w:proofErr w:type="spellStart"/>
            <w:r w:rsidR="0009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="0009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Комунальна зона, у місті Южноукраїнську Миколаївської області</w:t>
            </w:r>
          </w:p>
          <w:p w:rsid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Погрібний О.Л.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DE4" w:rsidRP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присвоєння поштової адреси об’єкту: «Гараж службових автомобілів (індивідуальні бо</w:t>
            </w:r>
            <w:r w:rsidR="0009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кси)», що розташований за </w:t>
            </w:r>
            <w:proofErr w:type="spellStart"/>
            <w:r w:rsidR="0009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="0009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Комунальна зона, у місті Южноукраїнську Миколаївської області</w:t>
            </w:r>
          </w:p>
          <w:p w:rsid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Погрібний О.Л.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DE4" w:rsidRP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присвоєння поштової адреси індивідуальному одноповерховому житловому будинку з навісом для автомобіля, що розташований на вулиці Костянтинівська, у місті Южноукраїнську Миколаївської області</w:t>
            </w:r>
          </w:p>
          <w:p w:rsid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Погрібний О.Л.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DE4" w:rsidRP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580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присвоєння поштової адреси об’єкту: «Службові гаражі АТГ-350 автомашин     (10 індивідуальних бок</w:t>
            </w:r>
            <w:r w:rsidR="0009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сів)», що розташований за </w:t>
            </w:r>
            <w:proofErr w:type="spellStart"/>
            <w:r w:rsidR="0009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="0009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Комунальна зона, у місті Южноукраїнську Миколаївської області</w:t>
            </w:r>
          </w:p>
          <w:p w:rsid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Доповідач: Погрібний О.Л.</w:t>
            </w:r>
            <w:r w:rsidR="002C1C98"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DE4" w:rsidRP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580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установлення надбавки за вислугу років міському голові Пароконному В.К.</w:t>
            </w:r>
          </w:p>
          <w:p w:rsid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B2D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Доповідач: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CB2DE4" w:rsidRP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580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приватизацію житла</w:t>
            </w:r>
          </w:p>
          <w:p w:rsidR="002C1C98" w:rsidRDefault="002C1C98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CB2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  <w:r w:rsidRPr="002C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Доповідач: Сезоненко І.В. </w:t>
            </w:r>
          </w:p>
          <w:p w:rsidR="00CB2DE4" w:rsidRPr="002C1C98" w:rsidRDefault="00CB2DE4" w:rsidP="00CB2DE4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580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678"/>
              </w:tabs>
              <w:spacing w:after="0" w:line="226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договору оренди земельної ділянки від 10.04.2014 (право оренди зареєстроване 16.06.2014), укладеного з фізичною особою-підприємцем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Євпатченком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Олексієм Геннадійовичем під розміщення та обслуговування нежитлової будівлі на проспекті Леніна, 27-Г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678"/>
              </w:tabs>
              <w:spacing w:after="0" w:line="226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укладання договору оренди земельної ділянки громадянину України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Кібенку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Віталію Анатолійовичу під розміщення та обслуговування нежитлової будівлі на проспекті Незалежності, 27-Г у місті Южноукраїнську Миколаївської області</w:t>
            </w:r>
          </w:p>
          <w:p w:rsidR="002C1C98" w:rsidRDefault="002C1C98" w:rsidP="00CB2DE4">
            <w:pPr>
              <w:tabs>
                <w:tab w:val="left" w:pos="4678"/>
              </w:tabs>
              <w:spacing w:after="0" w:line="226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Доповідач: Майстренко Л.П.</w:t>
            </w:r>
          </w:p>
          <w:p w:rsidR="00CB2DE4" w:rsidRPr="002C1C98" w:rsidRDefault="00CB2DE4" w:rsidP="00CB2DE4">
            <w:pPr>
              <w:tabs>
                <w:tab w:val="left" w:pos="4678"/>
              </w:tabs>
              <w:spacing w:after="0" w:line="226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500"/>
                <w:tab w:val="left" w:pos="9498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договору оренди земельної ділянки фізичній особі-підприємцю Левчук Галині Олексіївні під розміщення та обслуговування прибудови та входу до нежитлового приміщення на вулиці Дружби Народів, 40 приміщення 3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965CFD">
        <w:trPr>
          <w:trHeight w:val="454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678"/>
              </w:tabs>
              <w:spacing w:after="0" w:line="226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частини земельної ділянки, на яку поширюється право суборенди, сервітуту  фізичній особі-підприємцю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Дудіну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Олександру Єгоровичу для розміщення та обслуговування стаціонарної тимчасової споруди для провадження підприємницької діяльності біля житлового будинку № 7 на проспекті Соборності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BF0165">
        <w:trPr>
          <w:trHeight w:val="59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678"/>
              </w:tabs>
              <w:spacing w:after="0" w:line="226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надання згоди товариству з обмеженою відповідальністю «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Южноукраїнський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ринок» на розробку технічної документації із землеустрою щодо поділу та об’єднання земельних ділянок за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: вулиця Молодіжна, 4 у місті Южноукраїнську Миколаївської області 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680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від 17.04.2015 (право оренди зареєстровано 06.05.2015), укладеного з фізичною особою-підприємцем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Кургановою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Галиною Вікторівною під розміщення та обслуговування входу до магазину «Продукти» на бульварі Шевченка, 12,   п/п 4 + «0» (1-4)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680"/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від 16.01.2008 (зареєстрований 17.01.2008 № 040800300003), укладеного з суб’єктом підприємницької діяльності Васильєвим Олександром Анатолійовичем під розміщення та обслуговування прибудови та входу до магазину «Книги» на проспекті Леніна, 31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Доповідач: Майстренко Л.П.</w:t>
            </w:r>
          </w:p>
          <w:p w:rsidR="00CB2DE4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CB2DE4">
        <w:trPr>
          <w:trHeight w:val="454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680"/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від 19.01.2017 (право оренди зареєстровано 19.01.2017), укладеного з приватним акціонерним товариством «Київстар» під розміщення та обслуговування базової станції стільникового зв’язку </w:t>
            </w:r>
            <w:r w:rsidRPr="002C1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приватного акціонерного товариства «Київстар» на вулиці Прокоф’єва, 25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680"/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від 11.03.2005 (зареєстрований 25.04.2005 № 010500300076), укладеного з товариством з обмеженою відповідальністю «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ЮжЕнергоСтар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» під будівництво та обслуговування магазину –офісу мобільного зв’язку в районі житлових будинків № 14,16,18 на вулиці Дружби Народів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320"/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укладання договору оренди земельної ділянки фізичній особі-підприємцю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Ірині Андріївні під розміщення та обслуговування нежитлової будівлі на вулиці Дружби Народів, 19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965CFD">
        <w:trPr>
          <w:trHeight w:val="596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договору оренди земельної ділянки від 05.11.2015  (право оренди зареєстровано 16.11.2015), укладеного з фізичною особою-підприємцем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Кіпчарською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Галиною Пилипівною під розміщення та обслуговування нежитлового приміщення, магазину непродовольчих товарів на вулиці Миру, 9/1  у місті  Южноукраїнську Миколаївської області 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договору оренди земельної ділянки від 20.03.2006 (зареєстрований 19.10.2006 за № 040600300030), укладеного з суб’єктом підприємницької діяльності Романовою Наталею Миколаївною під розміщення та обслуговування складів сільгосппродукції на території баз Гідрокомплексу ВП ЮУ АЕС ДП НАЕК «Енергоатом» у місті  Южноукраїнську Миколаївської області 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5400"/>
                <w:tab w:val="left" w:pos="5580"/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постійне користування комунальному підприємству «Житлово-експлуатаційне об’єднання» для будівництва і обслуговування багатоквартирного житлового будинку на бульварі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, 2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постійне користування комунальному підприємству «Житлово-експлуатаційне об’єднання» для будівництва та обслуговування багатоквартирного житлового будинку на бульварі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, 3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постійне користування комунальному підприємству «Житлово-експлуатаційне об’єднання» для будівництва і обслуговування багатоквартирного житлового будинку на бульварі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, 7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комунальному підприємству «Житлово-експлуатаційне об’єднання» в постійне користування для будівництва та обслуговування багатоквартирного житлового будинку на вулиці Дружби Народів, 20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комунальному підприємству «Житлово-експлуатаційне об’єднання» в постійне користування для будівництва і обслуговування багатоквартирного житлового будинку на вулиці Дружби Народів, 31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500"/>
                <w:tab w:val="left" w:pos="9356"/>
              </w:tabs>
              <w:spacing w:after="0" w:line="233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 комунальному підприємству «Житлово-експлуатаційне об’єднання» в постійне користування під розміщення та обслуговування прибудови до нежитлової будівлі (Центру надання адміністративних послуг) на вулиці Дружби Народів, 35-В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в постійне користування комунальному підприємству «Житлово-експлуатаційне об’єднання» для будівництва і обслуговування багатоквартирного житлового будинку на вулиці Миру, 10 у місті Южноукраїнську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комунальному підприємству «Житлово-експлуатаційне об’єднання» в постійне користування земельну ділянку для обслуговування гуртожитку № 7 та розміщення майданчика для провадження системи роздільного збирання побутових відходів на вулиці Дружби Народів, 5 у місті Южноукраїнську Миколаївської області </w:t>
            </w:r>
          </w:p>
          <w:p w:rsidR="002C1C98" w:rsidRDefault="002C1C98" w:rsidP="00CB2DE4">
            <w:pPr>
              <w:tabs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Доповідач: Майстренко Л.П.</w:t>
            </w:r>
          </w:p>
          <w:p w:rsidR="00CB2DE4" w:rsidRPr="002C1C98" w:rsidRDefault="00CB2DE4" w:rsidP="00CB2DE4">
            <w:pPr>
              <w:tabs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№ 40 громадянину України Пасічнику Артему Анатолійовичу у власність для будівництва і обслуговування житлового будинку, господарських будівель і споруд (присадибна ділянка) на вулиці № 1 у 6-му мікрорайоні міста Южноукраїнська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громадянці України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Буйновській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Зінаїді Григорівні на розробку проекту землеустрою щодо відведення земельної ділянки № 105 у власність для будівництва і обслуговування житлового будинку, господарських будівель і споруд (присадибна ділянка) на проектній вулиці № 3 у 6-му мікрорайоні міста Южноукраїнська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Доповідач: Майстренко Л.П.</w:t>
            </w:r>
          </w:p>
          <w:p w:rsidR="00CB2DE4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9356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громадянці України Олійник Інні Федорівні на розробку проекту землеустрою щодо відведення додаткової земельної ділянки в довгострокову оренду для обслуговування нежитлової будівлі, автозаправної станції за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: вулиця Спортивна, 4 у місті Южноукраїнську Миколаївської області</w:t>
            </w:r>
          </w:p>
          <w:p w:rsidR="002C1C98" w:rsidRPr="002C1C98" w:rsidRDefault="002C1C98" w:rsidP="002C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Доповідач: Майстренко Л.П.</w:t>
            </w: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678"/>
                <w:tab w:val="left" w:pos="9356"/>
              </w:tabs>
              <w:spacing w:after="0" w:line="226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в постійне користування ДП «НАЕК «Енергоатом» для будівництва та обслуговування інших будівель громадської забудови (розміщення та обслуговування будівлі, зовнішнього резервного кризового центру) із земель комунальної власності не переданих у власність або не наданих у користування в межах м. Южноукраїнської міської ради Миколаївської області</w:t>
            </w:r>
          </w:p>
          <w:p w:rsid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Доповідач: Майстренко Л.П.</w:t>
            </w:r>
          </w:p>
          <w:p w:rsidR="00CB2DE4" w:rsidRPr="002C1C98" w:rsidRDefault="00CB2DE4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678"/>
                <w:tab w:val="left" w:pos="9356"/>
              </w:tabs>
              <w:spacing w:after="0" w:line="226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земельних ділянок Державному підприємству «Національна атомна енергогенеруюча компанія «Енергоатом» в постійне користування під розміщення та обслуговування гаражних боксів в комунальній зоні міста Южноукраїнська Миколаївської області</w:t>
            </w:r>
          </w:p>
          <w:p w:rsidR="00CB2DE4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Доповідач: Майстренко Л.П.     </w:t>
            </w:r>
          </w:p>
          <w:p w:rsidR="002C1C98" w:rsidRPr="002C1C98" w:rsidRDefault="002C1C98" w:rsidP="00CB2D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4678"/>
                <w:tab w:val="left" w:pos="9356"/>
              </w:tabs>
              <w:spacing w:after="0" w:line="226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комунальному підприємству «Служба комунального господарства» в постійне користування для будівництва та обслуговування інших будівель громадської забудови на вулиці Миру в районі житлового будинку № 4 у місті Южноукраїнську Миколаївської області </w:t>
            </w:r>
          </w:p>
          <w:p w:rsidR="002C1C98" w:rsidRDefault="002C1C98" w:rsidP="00CB2DE4">
            <w:pPr>
              <w:tabs>
                <w:tab w:val="left" w:pos="4678"/>
                <w:tab w:val="left" w:pos="9356"/>
              </w:tabs>
              <w:spacing w:after="0" w:line="226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Доповідач: Майстренко Л.П.</w:t>
            </w:r>
          </w:p>
          <w:p w:rsidR="00CB2DE4" w:rsidRPr="002C1C98" w:rsidRDefault="00CB2DE4" w:rsidP="00CB2DE4">
            <w:pPr>
              <w:tabs>
                <w:tab w:val="left" w:pos="4678"/>
                <w:tab w:val="left" w:pos="9356"/>
              </w:tabs>
              <w:spacing w:after="0" w:line="226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tabs>
                <w:tab w:val="left" w:pos="5040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Южноукраїнської міської ради від 09.11.2017 № 907 «Про надання згоди товариству з обмеженою відповідальністю «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Спецбудконсалт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» на розробку технічної документації із землеустрою щодо поділу та об’єднання земельних ділянок за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: Промисловий майданчик, 11 у місті Южноукраїнську Миколаївської області»</w:t>
            </w:r>
          </w:p>
          <w:p w:rsidR="002C1C98" w:rsidRDefault="002C1C98" w:rsidP="00CB2DE4">
            <w:pPr>
              <w:tabs>
                <w:tab w:val="left" w:pos="900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ab/>
              <w:t>Доповідач: Майстренко Л.П.</w:t>
            </w:r>
          </w:p>
          <w:p w:rsidR="00CB2DE4" w:rsidRPr="002C1C98" w:rsidRDefault="00CB2DE4" w:rsidP="00CB2DE4">
            <w:pPr>
              <w:tabs>
                <w:tab w:val="left" w:pos="900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1C98" w:rsidRPr="004D64A9" w:rsidTr="003A117E">
        <w:trPr>
          <w:trHeight w:val="1098"/>
        </w:trPr>
        <w:tc>
          <w:tcPr>
            <w:tcW w:w="1004" w:type="dxa"/>
            <w:shd w:val="clear" w:color="auto" w:fill="auto"/>
          </w:tcPr>
          <w:p w:rsidR="002C1C98" w:rsidRPr="004D64A9" w:rsidRDefault="002C1C98" w:rsidP="002C1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2C1C98" w:rsidRPr="002C1C98" w:rsidRDefault="002C1C98" w:rsidP="00CB2DE4">
            <w:pPr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частини земельної ділянки, на яку поширюється право суборенди, сервітуту  фізичній особі-підприємцю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Жебет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Лілії </w:t>
            </w:r>
            <w:proofErr w:type="spellStart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>Серверівні</w:t>
            </w:r>
            <w:proofErr w:type="spellEnd"/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для розміщення та обслуговування стаціонарної тимчасової споруди для провадження підприємницької діяльності в районі житлового будинку № 8 на бульварі Шевченка у місті Южноукраїнську Миколаївської області </w:t>
            </w:r>
          </w:p>
          <w:p w:rsidR="002C1C98" w:rsidRDefault="002C1C98" w:rsidP="00CB2DE4">
            <w:pPr>
              <w:tabs>
                <w:tab w:val="left" w:pos="4678"/>
                <w:tab w:val="left" w:pos="9356"/>
              </w:tabs>
              <w:spacing w:after="0" w:line="226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8">
              <w:rPr>
                <w:rFonts w:ascii="Times New Roman" w:hAnsi="Times New Roman" w:cs="Times New Roman"/>
                <w:sz w:val="24"/>
                <w:szCs w:val="24"/>
              </w:rPr>
              <w:t xml:space="preserve">            Доповідач: Майстренко Л.П.</w:t>
            </w:r>
          </w:p>
          <w:p w:rsidR="00CB2DE4" w:rsidRPr="002C1C98" w:rsidRDefault="00CB2DE4" w:rsidP="00CB2DE4">
            <w:pPr>
              <w:tabs>
                <w:tab w:val="left" w:pos="4678"/>
                <w:tab w:val="left" w:pos="9356"/>
              </w:tabs>
              <w:spacing w:after="0" w:line="226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03870" w:rsidRDefault="00203870" w:rsidP="00AC2B7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70" w:rsidRDefault="00203870" w:rsidP="00AC2B7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ind w:firstLine="8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В.К. Пароконний</w:t>
      </w: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CB2DE4" w:rsidRDefault="004D64A9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B2DE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Крижанівська</w:t>
      </w:r>
      <w:proofErr w:type="spellEnd"/>
      <w:r w:rsidRPr="00CB2DE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А.І.</w:t>
      </w:r>
    </w:p>
    <w:p w:rsidR="00AC2B77" w:rsidRPr="00CB2DE4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DE4">
        <w:rPr>
          <w:rFonts w:ascii="Times New Roman" w:eastAsia="Times New Roman" w:hAnsi="Times New Roman" w:cs="Times New Roman"/>
          <w:sz w:val="16"/>
          <w:szCs w:val="16"/>
          <w:lang w:eastAsia="ru-RU"/>
        </w:rPr>
        <w:t>5-57-73</w:t>
      </w: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14" w:rsidRPr="004D64A9" w:rsidRDefault="00860714" w:rsidP="00AC2B77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sectPr w:rsidR="00860714" w:rsidRPr="004D64A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FC" w:rsidRDefault="005406FC" w:rsidP="000F6AA8">
      <w:pPr>
        <w:spacing w:after="0" w:line="240" w:lineRule="auto"/>
      </w:pPr>
      <w:r>
        <w:separator/>
      </w:r>
    </w:p>
  </w:endnote>
  <w:endnote w:type="continuationSeparator" w:id="0">
    <w:p w:rsidR="005406FC" w:rsidRDefault="005406FC" w:rsidP="000F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FC" w:rsidRDefault="005406FC" w:rsidP="000F6AA8">
      <w:pPr>
        <w:spacing w:after="0" w:line="240" w:lineRule="auto"/>
      </w:pPr>
      <w:r>
        <w:separator/>
      </w:r>
    </w:p>
  </w:footnote>
  <w:footnote w:type="continuationSeparator" w:id="0">
    <w:p w:rsidR="005406FC" w:rsidRDefault="005406FC" w:rsidP="000F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975765"/>
      <w:docPartObj>
        <w:docPartGallery w:val="Page Numbers (Top of Page)"/>
        <w:docPartUnique/>
      </w:docPartObj>
    </w:sdtPr>
    <w:sdtEndPr/>
    <w:sdtContent>
      <w:p w:rsidR="00094AD7" w:rsidRDefault="00094A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177" w:rsidRPr="00B20177">
          <w:rPr>
            <w:noProof/>
            <w:lang w:val="ru-RU"/>
          </w:rPr>
          <w:t>8</w:t>
        </w:r>
        <w:r>
          <w:fldChar w:fldCharType="end"/>
        </w:r>
      </w:p>
    </w:sdtContent>
  </w:sdt>
  <w:p w:rsidR="000F6AA8" w:rsidRDefault="000F6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74A8E"/>
    <w:multiLevelType w:val="hybridMultilevel"/>
    <w:tmpl w:val="34E21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85"/>
    <w:rsid w:val="0001146E"/>
    <w:rsid w:val="00094AD7"/>
    <w:rsid w:val="000B0CCA"/>
    <w:rsid w:val="000B3A85"/>
    <w:rsid w:val="000F6AA8"/>
    <w:rsid w:val="001754DD"/>
    <w:rsid w:val="001C4291"/>
    <w:rsid w:val="001F039B"/>
    <w:rsid w:val="00203870"/>
    <w:rsid w:val="0023325A"/>
    <w:rsid w:val="002833BD"/>
    <w:rsid w:val="002C1C98"/>
    <w:rsid w:val="0037661F"/>
    <w:rsid w:val="00385BCA"/>
    <w:rsid w:val="0039672C"/>
    <w:rsid w:val="003B13F8"/>
    <w:rsid w:val="003B3856"/>
    <w:rsid w:val="004C18E5"/>
    <w:rsid w:val="004C6134"/>
    <w:rsid w:val="004D64A9"/>
    <w:rsid w:val="004E44BD"/>
    <w:rsid w:val="004F26EA"/>
    <w:rsid w:val="005406FC"/>
    <w:rsid w:val="006472D4"/>
    <w:rsid w:val="00675978"/>
    <w:rsid w:val="0068764B"/>
    <w:rsid w:val="006D21C6"/>
    <w:rsid w:val="0075340F"/>
    <w:rsid w:val="007542C6"/>
    <w:rsid w:val="007603E7"/>
    <w:rsid w:val="008179D7"/>
    <w:rsid w:val="00850327"/>
    <w:rsid w:val="00851902"/>
    <w:rsid w:val="00852553"/>
    <w:rsid w:val="00860714"/>
    <w:rsid w:val="008660F2"/>
    <w:rsid w:val="00925429"/>
    <w:rsid w:val="00965CFD"/>
    <w:rsid w:val="00A37D2E"/>
    <w:rsid w:val="00AC2B77"/>
    <w:rsid w:val="00AC5902"/>
    <w:rsid w:val="00B20177"/>
    <w:rsid w:val="00BB2243"/>
    <w:rsid w:val="00BF0165"/>
    <w:rsid w:val="00C008BB"/>
    <w:rsid w:val="00C238BC"/>
    <w:rsid w:val="00C44141"/>
    <w:rsid w:val="00C464F1"/>
    <w:rsid w:val="00C63236"/>
    <w:rsid w:val="00C80C43"/>
    <w:rsid w:val="00CB2DE4"/>
    <w:rsid w:val="00CF0FA2"/>
    <w:rsid w:val="00CF5D9A"/>
    <w:rsid w:val="00D1311B"/>
    <w:rsid w:val="00D31359"/>
    <w:rsid w:val="00D50C41"/>
    <w:rsid w:val="00D76391"/>
    <w:rsid w:val="00D8541E"/>
    <w:rsid w:val="00DB4A6A"/>
    <w:rsid w:val="00E35AFD"/>
    <w:rsid w:val="00E3686B"/>
    <w:rsid w:val="00E63F4E"/>
    <w:rsid w:val="00F255A8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3D63C1-0809-4DEA-AC6F-5D474ACA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37D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A37D2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A37D2E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3">
    <w:name w:val="Столбец 3"/>
    <w:rsid w:val="00A37D2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pple-converted-space">
    <w:name w:val="apple-converted-space"/>
    <w:rsid w:val="00A37D2E"/>
  </w:style>
  <w:style w:type="paragraph" w:styleId="a6">
    <w:name w:val="header"/>
    <w:basedOn w:val="a"/>
    <w:link w:val="a7"/>
    <w:uiPriority w:val="99"/>
    <w:unhideWhenUsed/>
    <w:rsid w:val="000F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AA8"/>
  </w:style>
  <w:style w:type="paragraph" w:styleId="a8">
    <w:name w:val="footer"/>
    <w:basedOn w:val="a"/>
    <w:link w:val="a9"/>
    <w:uiPriority w:val="99"/>
    <w:unhideWhenUsed/>
    <w:rsid w:val="000F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AA8"/>
  </w:style>
  <w:style w:type="paragraph" w:styleId="aa">
    <w:name w:val="Balloon Text"/>
    <w:basedOn w:val="a"/>
    <w:link w:val="ab"/>
    <w:uiPriority w:val="99"/>
    <w:semiHidden/>
    <w:unhideWhenUsed/>
    <w:rsid w:val="000F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433B-D8BB-4D03-B626-A7CC9F14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Momotova</dc:creator>
  <cp:keywords/>
  <dc:description/>
  <cp:lastModifiedBy>Admin</cp:lastModifiedBy>
  <cp:revision>29</cp:revision>
  <cp:lastPrinted>2018-01-12T08:09:00Z</cp:lastPrinted>
  <dcterms:created xsi:type="dcterms:W3CDTF">2017-05-11T06:57:00Z</dcterms:created>
  <dcterms:modified xsi:type="dcterms:W3CDTF">2018-01-12T09:52:00Z</dcterms:modified>
</cp:coreProperties>
</file>